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665E7E" w:rsidRDefault="00665E7E" w:rsidP="00665E7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665E7E">
        <w:rPr>
          <w:spacing w:val="-20"/>
          <w:sz w:val="36"/>
          <w:szCs w:val="36"/>
        </w:rPr>
        <w:t xml:space="preserve">Orden del día nº </w:t>
      </w:r>
      <w:r w:rsidR="00E573C4" w:rsidRPr="00665E7E">
        <w:rPr>
          <w:spacing w:val="-20"/>
          <w:sz w:val="36"/>
          <w:szCs w:val="36"/>
        </w:rPr>
        <w:t>__</w:t>
      </w:r>
      <w:r w:rsidR="009D1B99" w:rsidRPr="00665E7E">
        <w:rPr>
          <w:spacing w:val="-20"/>
          <w:sz w:val="36"/>
          <w:szCs w:val="36"/>
        </w:rPr>
        <w:t xml:space="preserve"> </w:t>
      </w:r>
    </w:p>
    <w:p w:rsidR="00E1712E" w:rsidRPr="00665E7E" w:rsidRDefault="00665E7E" w:rsidP="00665E7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665E7E">
        <w:rPr>
          <w:spacing w:val="-20"/>
          <w:sz w:val="36"/>
          <w:szCs w:val="36"/>
        </w:rPr>
        <w:t>rgo</w:t>
      </w:r>
    </w:p>
    <w:p w:rsidR="003E28B4" w:rsidRPr="00665E7E" w:rsidRDefault="00665E7E" w:rsidP="00665E7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665E7E">
        <w:rPr>
          <w:spacing w:val="-20"/>
          <w:sz w:val="36"/>
          <w:szCs w:val="36"/>
        </w:rPr>
        <w:t>Fase intervención</w:t>
      </w:r>
    </w:p>
    <w:p w:rsidR="00A7073C" w:rsidRPr="00665E7E" w:rsidRDefault="00665E7E" w:rsidP="00665E7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665E7E">
        <w:rPr>
          <w:spacing w:val="-20"/>
          <w:sz w:val="36"/>
          <w:szCs w:val="36"/>
        </w:rPr>
        <w:t>Etapa de propuesta y planificación</w:t>
      </w:r>
    </w:p>
    <w:p w:rsidR="00660B81" w:rsidRPr="00665E7E" w:rsidRDefault="00665E7E" w:rsidP="00665E7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665E7E">
        <w:rPr>
          <w:spacing w:val="-20"/>
          <w:sz w:val="36"/>
          <w:szCs w:val="36"/>
        </w:rPr>
        <w:t>Tarea 12</w:t>
      </w:r>
      <w:r w:rsidR="00FD015D" w:rsidRPr="00665E7E">
        <w:rPr>
          <w:spacing w:val="-20"/>
          <w:sz w:val="36"/>
          <w:szCs w:val="36"/>
        </w:rPr>
        <w:t xml:space="preserve">. </w:t>
      </w:r>
      <w:r w:rsidRPr="00665E7E">
        <w:rPr>
          <w:spacing w:val="-20"/>
          <w:sz w:val="36"/>
          <w:szCs w:val="36"/>
        </w:rPr>
        <w:t>Planificar la creación de los círculos de prevención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665E7E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665E7E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665E7E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665E7E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665E7E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665E7E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665E7E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665E7E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665E7E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b/>
          <w:sz w:val="20"/>
          <w:szCs w:val="20"/>
        </w:rPr>
        <w:t>Duración prevista:</w:t>
      </w:r>
      <w:r w:rsidRPr="00665E7E">
        <w:rPr>
          <w:rFonts w:ascii="Century Gothic" w:hAnsi="Century Gothic" w:cs="Tahoma"/>
          <w:sz w:val="20"/>
          <w:szCs w:val="20"/>
        </w:rPr>
        <w:t xml:space="preserve"> </w:t>
      </w:r>
      <w:r w:rsidR="00723529" w:rsidRPr="00665E7E">
        <w:rPr>
          <w:rFonts w:ascii="Century Gothic" w:hAnsi="Century Gothic" w:cs="Tahoma"/>
          <w:sz w:val="20"/>
          <w:szCs w:val="20"/>
        </w:rPr>
        <w:t>9</w:t>
      </w:r>
      <w:r w:rsidR="00EB03BF" w:rsidRPr="00665E7E">
        <w:rPr>
          <w:rFonts w:ascii="Century Gothic" w:hAnsi="Century Gothic" w:cs="Tahoma"/>
          <w:sz w:val="20"/>
          <w:szCs w:val="20"/>
        </w:rPr>
        <w:t>0</w:t>
      </w:r>
      <w:r w:rsidR="00AA0E43" w:rsidRPr="00665E7E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665E7E">
        <w:rPr>
          <w:rFonts w:ascii="Century Gothic" w:hAnsi="Century Gothic" w:cs="Tahoma"/>
          <w:sz w:val="20"/>
          <w:szCs w:val="20"/>
        </w:rPr>
        <w:t>minutos</w:t>
      </w:r>
      <w:r w:rsidRPr="00665E7E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665E7E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665E7E" w:rsidRPr="00B80B70" w:rsidRDefault="00665E7E" w:rsidP="00665E7E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665E7E" w:rsidRPr="00CA0661" w:rsidRDefault="00665E7E" w:rsidP="00665E7E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665E7E" w:rsidRPr="00CA0661" w:rsidRDefault="00665E7E" w:rsidP="00665E7E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665E7E" w:rsidRPr="00CA0661" w:rsidRDefault="00665E7E" w:rsidP="00665E7E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665E7E" w:rsidRPr="00CA0661" w:rsidRDefault="00665E7E" w:rsidP="00665E7E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665E7E" w:rsidRPr="00CA0661" w:rsidRDefault="00665E7E" w:rsidP="00665E7E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665E7E" w:rsidRPr="0019104C" w:rsidRDefault="00665E7E" w:rsidP="00665E7E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665E7E" w:rsidRPr="0019104C" w:rsidRDefault="00665E7E" w:rsidP="00665E7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665E7E" w:rsidRPr="0019104C" w:rsidRDefault="00665E7E" w:rsidP="00665E7E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665E7E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665E7E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665E7E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723529" w:rsidRPr="00665E7E" w:rsidRDefault="00723529" w:rsidP="00723529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</w:p>
    <w:p w:rsidR="00723529" w:rsidRPr="00665E7E" w:rsidRDefault="00723529" w:rsidP="00723529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Dar publicidad al contenido del informe de identificación y análisis, según el plan de comunicación (Anexo 2). </w:t>
      </w:r>
    </w:p>
    <w:p w:rsidR="00723529" w:rsidRPr="00665E7E" w:rsidRDefault="00723529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Lectura del Manual del Método ERGOPAR V2.0 (apartados correspondientes). </w:t>
      </w:r>
    </w:p>
    <w:p w:rsidR="00A7073C" w:rsidRPr="00665E7E" w:rsidRDefault="00A7073C" w:rsidP="00A7073C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723529" w:rsidRPr="00665E7E" w:rsidRDefault="00723529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665E7E">
        <w:rPr>
          <w:rFonts w:ascii="Century Gothic" w:hAnsi="Century Gothic" w:cs="Tahoma"/>
          <w:b/>
          <w:sz w:val="20"/>
          <w:szCs w:val="20"/>
        </w:rPr>
        <w:t>Planificar la creación de los círculos de prevención.</w:t>
      </w:r>
    </w:p>
    <w:p w:rsidR="00723529" w:rsidRPr="00665E7E" w:rsidRDefault="00920783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C</w:t>
      </w:r>
      <w:r w:rsidR="00723529" w:rsidRPr="00665E7E">
        <w:rPr>
          <w:rFonts w:ascii="Century Gothic" w:hAnsi="Century Gothic" w:cs="Tahoma"/>
          <w:sz w:val="20"/>
          <w:szCs w:val="20"/>
        </w:rPr>
        <w:t xml:space="preserve">oncepto y objetivos a lograr. </w:t>
      </w:r>
    </w:p>
    <w:p w:rsidR="00723529" w:rsidRPr="00665E7E" w:rsidRDefault="00920783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N</w:t>
      </w:r>
      <w:r w:rsidR="00723529" w:rsidRPr="00665E7E">
        <w:rPr>
          <w:rFonts w:ascii="Century Gothic" w:hAnsi="Century Gothic" w:cs="Tahoma"/>
          <w:sz w:val="20"/>
          <w:szCs w:val="20"/>
        </w:rPr>
        <w:t xml:space="preserve">úmero de círculos de prevención a crear. </w:t>
      </w:r>
    </w:p>
    <w:p w:rsidR="00723529" w:rsidRPr="00665E7E" w:rsidRDefault="00920783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Participantes en los círculos de prevención.</w:t>
      </w:r>
    </w:p>
    <w:p w:rsidR="00920783" w:rsidRPr="00665E7E" w:rsidRDefault="00920783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Sesiones de círculos de prevención. </w:t>
      </w:r>
    </w:p>
    <w:p w:rsidR="00920783" w:rsidRPr="00665E7E" w:rsidRDefault="00920783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Miembros del Grupo Ergo participantes. </w:t>
      </w:r>
    </w:p>
    <w:p w:rsidR="00920783" w:rsidRPr="00665E7E" w:rsidRDefault="00920783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Preparar la ficha de trabajo de los círculos de prevención (Anexo 11). </w:t>
      </w:r>
    </w:p>
    <w:p w:rsidR="00920783" w:rsidRPr="00665E7E" w:rsidRDefault="00920783" w:rsidP="007235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Acordar la técnica de trabajo a seguir en el círculo. </w:t>
      </w:r>
    </w:p>
    <w:p w:rsidR="007377AC" w:rsidRPr="00665E7E" w:rsidRDefault="00920783" w:rsidP="001506E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Información previa a trasladar. </w:t>
      </w:r>
    </w:p>
    <w:p w:rsidR="001506E6" w:rsidRPr="00665E7E" w:rsidRDefault="001506E6" w:rsidP="001506E6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4E7FC2" w:rsidRPr="00665E7E" w:rsidRDefault="004E7FC2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665E7E">
        <w:rPr>
          <w:rFonts w:ascii="Century Gothic" w:hAnsi="Century Gothic" w:cs="Tahoma"/>
          <w:b/>
          <w:sz w:val="20"/>
          <w:szCs w:val="20"/>
        </w:rPr>
        <w:t>Explicar la Tarea 13 sobre el desarrollo de los círculos de prevención para la búsqueda de medidas preventivas y el guión del Anexo 11.</w:t>
      </w:r>
    </w:p>
    <w:p w:rsidR="00021871" w:rsidRPr="00665E7E" w:rsidRDefault="004E7FC2" w:rsidP="00021871">
      <w:pPr>
        <w:ind w:left="720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 xml:space="preserve"> </w:t>
      </w:r>
      <w:r w:rsidRPr="00665E7E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667CBD" w:rsidRPr="00665E7E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665E7E">
        <w:rPr>
          <w:rFonts w:ascii="Century Gothic" w:hAnsi="Century Gothic" w:cs="Tahoma"/>
          <w:b/>
          <w:sz w:val="20"/>
          <w:szCs w:val="20"/>
        </w:rPr>
        <w:t>D</w:t>
      </w:r>
      <w:r w:rsidR="00667CBD" w:rsidRPr="00665E7E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665E7E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665E7E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665E7E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665E7E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665E7E">
        <w:rPr>
          <w:rFonts w:ascii="Century Gothic" w:hAnsi="Century Gothic" w:cs="Tahoma"/>
          <w:b/>
          <w:sz w:val="20"/>
          <w:szCs w:val="20"/>
        </w:rPr>
        <w:t>.</w:t>
      </w:r>
      <w:r w:rsidR="00667CBD" w:rsidRPr="00665E7E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9775C0" w:rsidRPr="00665E7E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665E7E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665E7E">
        <w:rPr>
          <w:rFonts w:ascii="Century Gothic" w:hAnsi="Century Gothic" w:cs="Tahoma"/>
          <w:sz w:val="20"/>
          <w:szCs w:val="20"/>
        </w:rPr>
        <w:t>sesión</w:t>
      </w:r>
      <w:r w:rsidR="00D12CA6" w:rsidRPr="00665E7E">
        <w:rPr>
          <w:rFonts w:ascii="Century Gothic" w:hAnsi="Century Gothic" w:cs="Tahoma"/>
          <w:sz w:val="20"/>
          <w:szCs w:val="20"/>
        </w:rPr>
        <w:t>, según el plan de comunicación (Anexo 2).</w:t>
      </w:r>
    </w:p>
    <w:p w:rsidR="00D01D16" w:rsidRPr="00665E7E" w:rsidRDefault="00685735" w:rsidP="00A7073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Informar de la planificación acordada a las personas directamente implicadas (trabajadores del ámbito de intervención y mandos intermedios)</w:t>
      </w:r>
      <w:r w:rsidR="009775C0" w:rsidRPr="00665E7E">
        <w:rPr>
          <w:rFonts w:ascii="Century Gothic" w:hAnsi="Century Gothic" w:cs="Tahoma"/>
          <w:sz w:val="20"/>
          <w:szCs w:val="20"/>
        </w:rPr>
        <w:t>, según el plan de comunicación (Anexo 2).</w:t>
      </w:r>
      <w:r w:rsidR="00D12CA6" w:rsidRPr="00665E7E">
        <w:rPr>
          <w:rFonts w:ascii="Century Gothic" w:hAnsi="Century Gothic" w:cs="Tahoma"/>
          <w:sz w:val="20"/>
          <w:szCs w:val="20"/>
        </w:rPr>
        <w:t xml:space="preserve"> </w:t>
      </w:r>
    </w:p>
    <w:p w:rsidR="00685735" w:rsidRPr="00665E7E" w:rsidRDefault="00BE6F2A" w:rsidP="00A7073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Trasladar la información previa (hoja resumen).</w:t>
      </w:r>
    </w:p>
    <w:p w:rsidR="009775C0" w:rsidRPr="00665E7E" w:rsidRDefault="00042B27" w:rsidP="00202CB4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665E7E">
        <w:rPr>
          <w:rFonts w:ascii="Century Gothic" w:hAnsi="Century Gothic" w:cs="Tahoma"/>
          <w:sz w:val="20"/>
          <w:szCs w:val="20"/>
        </w:rPr>
        <w:t>Desarrollar los círculos de prevención para la búsqueda de medidas preventivas (Tarea 13), según planificación</w:t>
      </w:r>
      <w:r w:rsidR="00685735" w:rsidRPr="00665E7E">
        <w:rPr>
          <w:rFonts w:ascii="Century Gothic" w:hAnsi="Century Gothic" w:cs="Tahoma"/>
          <w:sz w:val="20"/>
          <w:szCs w:val="20"/>
        </w:rPr>
        <w:t xml:space="preserve">. </w:t>
      </w:r>
      <w:r w:rsidR="009775C0" w:rsidRPr="00665E7E">
        <w:rPr>
          <w:rFonts w:ascii="Century Gothic" w:hAnsi="Century Gothic" w:cs="Tahoma"/>
          <w:sz w:val="20"/>
          <w:szCs w:val="20"/>
        </w:rPr>
        <w:t xml:space="preserve"> </w:t>
      </w:r>
    </w:p>
    <w:p w:rsidR="00314F97" w:rsidRPr="00665E7E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665E7E" w:rsidRDefault="00202CB4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665E7E">
        <w:rPr>
          <w:rFonts w:ascii="Century Gothic" w:hAnsi="Century Gothic" w:cs="Tahoma"/>
          <w:b/>
          <w:sz w:val="20"/>
          <w:szCs w:val="20"/>
        </w:rPr>
        <w:t>Fijar fecha de la siguiente sesión del Grupo Ergo de puesta en común en el desarrollo de los círculos de prevención (Tarea 13)</w:t>
      </w:r>
      <w:r w:rsidR="0063038F" w:rsidRPr="00665E7E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665E7E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665E7E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71" w:rsidRDefault="00021871" w:rsidP="00660B81">
      <w:pPr>
        <w:spacing w:after="0" w:line="240" w:lineRule="auto"/>
      </w:pPr>
      <w:r>
        <w:separator/>
      </w:r>
    </w:p>
  </w:endnote>
  <w:endnote w:type="continuationSeparator" w:id="1">
    <w:p w:rsidR="00021871" w:rsidRDefault="00021871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E" w:rsidRPr="002B1622" w:rsidRDefault="00665E7E" w:rsidP="00665E7E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021871" w:rsidRDefault="000218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71" w:rsidRDefault="00021871" w:rsidP="00660B81">
      <w:pPr>
        <w:spacing w:after="0" w:line="240" w:lineRule="auto"/>
      </w:pPr>
      <w:r>
        <w:separator/>
      </w:r>
    </w:p>
  </w:footnote>
  <w:footnote w:type="continuationSeparator" w:id="1">
    <w:p w:rsidR="00021871" w:rsidRDefault="00021871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E" w:rsidRPr="002B1622" w:rsidRDefault="00665E7E" w:rsidP="00665E7E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021871" w:rsidRPr="00665E7E" w:rsidRDefault="00021871" w:rsidP="00665E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2AD6"/>
    <w:rsid w:val="00021871"/>
    <w:rsid w:val="00031DB9"/>
    <w:rsid w:val="00033622"/>
    <w:rsid w:val="00042B27"/>
    <w:rsid w:val="00043C34"/>
    <w:rsid w:val="00092C58"/>
    <w:rsid w:val="000A5DB1"/>
    <w:rsid w:val="000B6C08"/>
    <w:rsid w:val="0013370E"/>
    <w:rsid w:val="001506E6"/>
    <w:rsid w:val="00170A45"/>
    <w:rsid w:val="00183849"/>
    <w:rsid w:val="001A0DB1"/>
    <w:rsid w:val="001C3A53"/>
    <w:rsid w:val="001D7BBF"/>
    <w:rsid w:val="00202CB4"/>
    <w:rsid w:val="0020323D"/>
    <w:rsid w:val="00207A63"/>
    <w:rsid w:val="00273E2E"/>
    <w:rsid w:val="00290051"/>
    <w:rsid w:val="002A4E2F"/>
    <w:rsid w:val="002F3562"/>
    <w:rsid w:val="002F50D3"/>
    <w:rsid w:val="00314F97"/>
    <w:rsid w:val="003604CE"/>
    <w:rsid w:val="00377E93"/>
    <w:rsid w:val="003A7D9E"/>
    <w:rsid w:val="003B754E"/>
    <w:rsid w:val="003D367B"/>
    <w:rsid w:val="003E28B4"/>
    <w:rsid w:val="00452FFC"/>
    <w:rsid w:val="0046540D"/>
    <w:rsid w:val="004C1335"/>
    <w:rsid w:val="004D27DA"/>
    <w:rsid w:val="004D6CDF"/>
    <w:rsid w:val="004E7FC2"/>
    <w:rsid w:val="005429B1"/>
    <w:rsid w:val="00563D0A"/>
    <w:rsid w:val="00572D87"/>
    <w:rsid w:val="00584798"/>
    <w:rsid w:val="005E307E"/>
    <w:rsid w:val="005E7263"/>
    <w:rsid w:val="006244EA"/>
    <w:rsid w:val="0063038F"/>
    <w:rsid w:val="0064707E"/>
    <w:rsid w:val="00652BCA"/>
    <w:rsid w:val="00660B81"/>
    <w:rsid w:val="0066397E"/>
    <w:rsid w:val="00665E7E"/>
    <w:rsid w:val="00667CBD"/>
    <w:rsid w:val="00674091"/>
    <w:rsid w:val="00685735"/>
    <w:rsid w:val="0068773B"/>
    <w:rsid w:val="0071075D"/>
    <w:rsid w:val="00714DA1"/>
    <w:rsid w:val="00723529"/>
    <w:rsid w:val="0073086D"/>
    <w:rsid w:val="007377AC"/>
    <w:rsid w:val="00745FEF"/>
    <w:rsid w:val="00755236"/>
    <w:rsid w:val="007669DA"/>
    <w:rsid w:val="007713A5"/>
    <w:rsid w:val="007A2DFD"/>
    <w:rsid w:val="007E72E5"/>
    <w:rsid w:val="00804976"/>
    <w:rsid w:val="008064F6"/>
    <w:rsid w:val="00834F01"/>
    <w:rsid w:val="008F104A"/>
    <w:rsid w:val="00920533"/>
    <w:rsid w:val="00920783"/>
    <w:rsid w:val="009454C8"/>
    <w:rsid w:val="00947A84"/>
    <w:rsid w:val="009775C0"/>
    <w:rsid w:val="009855C8"/>
    <w:rsid w:val="00992B2D"/>
    <w:rsid w:val="00997E0F"/>
    <w:rsid w:val="009C6A93"/>
    <w:rsid w:val="009D1B99"/>
    <w:rsid w:val="00A05970"/>
    <w:rsid w:val="00A128AE"/>
    <w:rsid w:val="00A61022"/>
    <w:rsid w:val="00A7073C"/>
    <w:rsid w:val="00AA0E43"/>
    <w:rsid w:val="00AC059B"/>
    <w:rsid w:val="00AC5252"/>
    <w:rsid w:val="00AD4EE8"/>
    <w:rsid w:val="00B20731"/>
    <w:rsid w:val="00B624CB"/>
    <w:rsid w:val="00B67383"/>
    <w:rsid w:val="00B95C23"/>
    <w:rsid w:val="00BA6A5F"/>
    <w:rsid w:val="00BC3064"/>
    <w:rsid w:val="00BE6F2A"/>
    <w:rsid w:val="00BF2902"/>
    <w:rsid w:val="00C508C7"/>
    <w:rsid w:val="00C60072"/>
    <w:rsid w:val="00C87090"/>
    <w:rsid w:val="00CA01F6"/>
    <w:rsid w:val="00CE1695"/>
    <w:rsid w:val="00CF3998"/>
    <w:rsid w:val="00D01D16"/>
    <w:rsid w:val="00D061EE"/>
    <w:rsid w:val="00D120D8"/>
    <w:rsid w:val="00D12CA6"/>
    <w:rsid w:val="00D65B92"/>
    <w:rsid w:val="00D82DD9"/>
    <w:rsid w:val="00D97FE6"/>
    <w:rsid w:val="00DE124B"/>
    <w:rsid w:val="00E065BE"/>
    <w:rsid w:val="00E1712E"/>
    <w:rsid w:val="00E42C5C"/>
    <w:rsid w:val="00E573C4"/>
    <w:rsid w:val="00E71882"/>
    <w:rsid w:val="00E92664"/>
    <w:rsid w:val="00EB03BF"/>
    <w:rsid w:val="00EB0E63"/>
    <w:rsid w:val="00EB48FD"/>
    <w:rsid w:val="00EE04A8"/>
    <w:rsid w:val="00EE609F"/>
    <w:rsid w:val="00EF02BB"/>
    <w:rsid w:val="00EF0987"/>
    <w:rsid w:val="00EF0B74"/>
    <w:rsid w:val="00EF2C42"/>
    <w:rsid w:val="00EF7336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65E7E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65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665E7E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665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28</cp:revision>
  <cp:lastPrinted>2014-11-19T15:38:00Z</cp:lastPrinted>
  <dcterms:created xsi:type="dcterms:W3CDTF">2014-11-19T12:10:00Z</dcterms:created>
  <dcterms:modified xsi:type="dcterms:W3CDTF">2014-12-12T12:57:00Z</dcterms:modified>
</cp:coreProperties>
</file>